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EA" w:rsidRPr="006417F2" w:rsidRDefault="00FD03EA" w:rsidP="00B474B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СОВЕТ НАРОДНЫХ ДЕПУТАТОВ</w:t>
      </w:r>
    </w:p>
    <w:p w:rsidR="00FD03EA" w:rsidRPr="006417F2" w:rsidRDefault="006417F2" w:rsidP="00B474B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КОВАЛЁВСКОГО</w:t>
      </w:r>
      <w:r w:rsidR="00FD03EA" w:rsidRPr="006417F2">
        <w:rPr>
          <w:b/>
          <w:bCs/>
          <w:color w:val="212121"/>
          <w:sz w:val="28"/>
          <w:szCs w:val="28"/>
        </w:rPr>
        <w:t xml:space="preserve"> СЕЛЬСКОГО ПОСЕЛЕНИЯ</w:t>
      </w:r>
    </w:p>
    <w:p w:rsidR="00FD03EA" w:rsidRPr="006417F2" w:rsidRDefault="00FD03EA" w:rsidP="00B474B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ЛИСКИНСКОГО МУНИЦИПАЛЬНОГО РАЙОНА</w:t>
      </w:r>
    </w:p>
    <w:p w:rsidR="00FD03EA" w:rsidRPr="006417F2" w:rsidRDefault="00FD03EA" w:rsidP="00B474B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ВОРОНЕЖСКОЙ ОБЛАСТИ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________________________________________________________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РЕШЕНИЕ</w:t>
      </w:r>
    </w:p>
    <w:p w:rsidR="00FD03EA" w:rsidRPr="006E4BE7" w:rsidRDefault="00FD03EA" w:rsidP="006417F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BE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6E4BE7" w:rsidRPr="006E4BE7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6E4B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74BF" w:rsidRPr="006E4BE7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 w:rsidR="006417F2" w:rsidRPr="006E4B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4BE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B474BF" w:rsidRPr="006E4BE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E4B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    № </w:t>
      </w:r>
      <w:r w:rsidR="00B474BF" w:rsidRPr="006E4BE7">
        <w:rPr>
          <w:rFonts w:ascii="Times New Roman" w:hAnsi="Times New Roman" w:cs="Times New Roman"/>
          <w:b/>
          <w:sz w:val="28"/>
          <w:szCs w:val="28"/>
          <w:u w:val="single"/>
        </w:rPr>
        <w:t>220</w:t>
      </w:r>
      <w:bookmarkStart w:id="0" w:name="_GoBack"/>
      <w:bookmarkEnd w:id="0"/>
    </w:p>
    <w:p w:rsidR="006417F2" w:rsidRPr="006417F2" w:rsidRDefault="006417F2" w:rsidP="006417F2">
      <w:pPr>
        <w:pStyle w:val="a5"/>
      </w:pPr>
      <w:r w:rsidRPr="006417F2">
        <w:rPr>
          <w:rFonts w:ascii="Times New Roman" w:hAnsi="Times New Roman" w:cs="Times New Roman"/>
        </w:rPr>
        <w:t xml:space="preserve">с. </w:t>
      </w:r>
      <w:proofErr w:type="spellStart"/>
      <w:r w:rsidRPr="006417F2">
        <w:rPr>
          <w:rFonts w:ascii="Times New Roman" w:hAnsi="Times New Roman" w:cs="Times New Roman"/>
        </w:rPr>
        <w:t>Ковалёво</w:t>
      </w:r>
      <w:proofErr w:type="spellEnd"/>
    </w:p>
    <w:p w:rsidR="006417F2" w:rsidRDefault="006417F2" w:rsidP="00FD03EA">
      <w:pPr>
        <w:pStyle w:val="a3"/>
        <w:shd w:val="clear" w:color="auto" w:fill="FFFFFF"/>
        <w:spacing w:before="0" w:beforeAutospacing="0"/>
        <w:rPr>
          <w:b/>
          <w:bCs/>
          <w:color w:val="212121"/>
          <w:sz w:val="28"/>
          <w:szCs w:val="28"/>
        </w:rPr>
      </w:pP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6417F2" w:rsidRPr="006417F2">
        <w:rPr>
          <w:b/>
          <w:bCs/>
          <w:color w:val="212121"/>
          <w:sz w:val="28"/>
          <w:szCs w:val="28"/>
        </w:rPr>
        <w:t>Ковалёвского</w:t>
      </w:r>
      <w:proofErr w:type="spellEnd"/>
      <w:r w:rsidRPr="006417F2">
        <w:rPr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464D3C">
        <w:rPr>
          <w:b/>
          <w:bCs/>
          <w:color w:val="212121"/>
          <w:sz w:val="28"/>
          <w:szCs w:val="28"/>
        </w:rPr>
        <w:t>30.09.2021</w:t>
      </w:r>
      <w:r w:rsidRPr="006417F2">
        <w:rPr>
          <w:b/>
          <w:bCs/>
          <w:color w:val="212121"/>
          <w:sz w:val="28"/>
          <w:szCs w:val="28"/>
        </w:rPr>
        <w:t xml:space="preserve"> № </w:t>
      </w:r>
      <w:r w:rsidR="00464D3C">
        <w:rPr>
          <w:b/>
          <w:bCs/>
          <w:color w:val="212121"/>
          <w:sz w:val="28"/>
          <w:szCs w:val="28"/>
        </w:rPr>
        <w:t>77</w:t>
      </w:r>
      <w:r w:rsidRPr="006417F2">
        <w:rPr>
          <w:b/>
          <w:bCs/>
          <w:color w:val="212121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6417F2" w:rsidRPr="006417F2">
        <w:rPr>
          <w:b/>
          <w:bCs/>
          <w:color w:val="212121"/>
          <w:sz w:val="28"/>
          <w:szCs w:val="28"/>
        </w:rPr>
        <w:t>Ковалёвского</w:t>
      </w:r>
      <w:proofErr w:type="spellEnd"/>
      <w:r w:rsidRPr="006417F2">
        <w:rPr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237557">
        <w:rPr>
          <w:b/>
          <w:bCs/>
          <w:color w:val="212121"/>
          <w:sz w:val="28"/>
          <w:szCs w:val="28"/>
        </w:rPr>
        <w:t xml:space="preserve"> (в ред. Решение №164 от 01.11.2023г.).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на основании протеста </w:t>
      </w:r>
      <w:proofErr w:type="spellStart"/>
      <w:r w:rsidRPr="006417F2">
        <w:rPr>
          <w:color w:val="212121"/>
          <w:sz w:val="28"/>
          <w:szCs w:val="28"/>
        </w:rPr>
        <w:t>Лискинской</w:t>
      </w:r>
      <w:proofErr w:type="spellEnd"/>
      <w:r w:rsidRPr="006417F2">
        <w:rPr>
          <w:color w:val="212121"/>
          <w:sz w:val="28"/>
          <w:szCs w:val="28"/>
        </w:rPr>
        <w:t xml:space="preserve"> межрайонной прокуратуры от 30.05.2023 № 2-1-2023, Совет народных депутатов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РЕШИЛ: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 xml:space="preserve">1. Внести в Положение о муниципальном контроле в сфере благоустройства на территории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утвержденное решением Совета народных депутатов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464D3C">
        <w:rPr>
          <w:color w:val="212121"/>
          <w:sz w:val="28"/>
          <w:szCs w:val="28"/>
        </w:rPr>
        <w:t>30.09.2021</w:t>
      </w:r>
      <w:r w:rsidRPr="006417F2">
        <w:rPr>
          <w:color w:val="212121"/>
          <w:sz w:val="28"/>
          <w:szCs w:val="28"/>
        </w:rPr>
        <w:t xml:space="preserve"> № </w:t>
      </w:r>
      <w:r w:rsidR="00464D3C">
        <w:rPr>
          <w:color w:val="212121"/>
          <w:sz w:val="28"/>
          <w:szCs w:val="28"/>
        </w:rPr>
        <w:t>77</w:t>
      </w:r>
      <w:r w:rsidRPr="006417F2">
        <w:rPr>
          <w:color w:val="212121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области» </w:t>
      </w:r>
      <w:r w:rsidR="00237557">
        <w:rPr>
          <w:color w:val="212121"/>
          <w:sz w:val="28"/>
          <w:szCs w:val="28"/>
        </w:rPr>
        <w:t xml:space="preserve">(в ред. Решение №164 от 01.11.2023г.) </w:t>
      </w:r>
      <w:r w:rsidRPr="006417F2">
        <w:rPr>
          <w:color w:val="212121"/>
          <w:sz w:val="28"/>
          <w:szCs w:val="28"/>
        </w:rPr>
        <w:t>(далее – Положение) следующие изменения: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1.</w:t>
      </w:r>
      <w:r w:rsidR="00B474BF">
        <w:rPr>
          <w:color w:val="212121"/>
          <w:sz w:val="28"/>
          <w:szCs w:val="28"/>
        </w:rPr>
        <w:t>1</w:t>
      </w:r>
      <w:r w:rsidRPr="006417F2">
        <w:rPr>
          <w:color w:val="212121"/>
          <w:sz w:val="28"/>
          <w:szCs w:val="28"/>
        </w:rPr>
        <w:t xml:space="preserve">. </w:t>
      </w:r>
      <w:r w:rsidR="00B474BF">
        <w:rPr>
          <w:color w:val="212121"/>
          <w:sz w:val="28"/>
          <w:szCs w:val="28"/>
        </w:rPr>
        <w:t xml:space="preserve">Пункт 4.3 </w:t>
      </w:r>
      <w:r w:rsidRPr="006417F2">
        <w:rPr>
          <w:color w:val="212121"/>
          <w:sz w:val="28"/>
          <w:szCs w:val="28"/>
        </w:rPr>
        <w:t>Раздел</w:t>
      </w:r>
      <w:r w:rsidR="00B474BF">
        <w:rPr>
          <w:color w:val="212121"/>
          <w:sz w:val="28"/>
          <w:szCs w:val="28"/>
        </w:rPr>
        <w:t>а</w:t>
      </w:r>
      <w:r w:rsidRPr="006417F2">
        <w:rPr>
          <w:color w:val="212121"/>
          <w:sz w:val="28"/>
          <w:szCs w:val="28"/>
        </w:rPr>
        <w:t xml:space="preserve"> 4 Положения изложить в следующей редакции:</w:t>
      </w:r>
    </w:p>
    <w:p w:rsidR="00B474BF" w:rsidRDefault="00FD03EA" w:rsidP="00B474BF">
      <w:pPr>
        <w:pStyle w:val="2"/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6417F2">
        <w:rPr>
          <w:color w:val="212121"/>
          <w:sz w:val="28"/>
          <w:szCs w:val="28"/>
        </w:rPr>
        <w:lastRenderedPageBreak/>
        <w:t xml:space="preserve">4.3. </w:t>
      </w:r>
      <w:r w:rsidR="00B474BF" w:rsidRPr="00B474BF">
        <w:rPr>
          <w:sz w:val="28"/>
          <w:szCs w:val="28"/>
        </w:rPr>
        <w:t xml:space="preserve">«Досудебный порядок подачи жалоб при осуществлении муниципального контроля </w:t>
      </w:r>
      <w:r w:rsidR="00B474BF">
        <w:rPr>
          <w:sz w:val="28"/>
          <w:szCs w:val="28"/>
          <w:lang w:val="ru-RU"/>
        </w:rPr>
        <w:t>в сфере благоустройства</w:t>
      </w:r>
      <w:r w:rsidR="00B474BF" w:rsidRPr="00B474BF">
        <w:rPr>
          <w:sz w:val="28"/>
          <w:szCs w:val="28"/>
        </w:rPr>
        <w:t xml:space="preserve"> на территории </w:t>
      </w:r>
      <w:proofErr w:type="spellStart"/>
      <w:r w:rsidR="00B474BF">
        <w:rPr>
          <w:sz w:val="28"/>
          <w:szCs w:val="28"/>
          <w:lang w:val="ru-RU"/>
        </w:rPr>
        <w:t>Ковалёвского</w:t>
      </w:r>
      <w:proofErr w:type="spellEnd"/>
      <w:r w:rsidR="00B474BF">
        <w:rPr>
          <w:sz w:val="28"/>
          <w:szCs w:val="28"/>
          <w:lang w:val="ru-RU"/>
        </w:rPr>
        <w:t xml:space="preserve"> сельского поселения Лискинского </w:t>
      </w:r>
      <w:r w:rsidR="00B474BF" w:rsidRPr="00B474BF">
        <w:rPr>
          <w:sz w:val="28"/>
          <w:szCs w:val="28"/>
        </w:rPr>
        <w:t>муниципального района Воронежской области не применяется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Федерации».</w:t>
      </w:r>
      <w:r w:rsidR="00B474BF">
        <w:rPr>
          <w:sz w:val="28"/>
          <w:szCs w:val="28"/>
          <w:lang w:val="ru-RU"/>
        </w:rPr>
        <w:t xml:space="preserve"> </w:t>
      </w:r>
    </w:p>
    <w:p w:rsidR="00FD03EA" w:rsidRPr="006417F2" w:rsidRDefault="00B474BF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</w:t>
      </w:r>
      <w:r w:rsidR="00FD03EA" w:rsidRPr="006417F2">
        <w:rPr>
          <w:color w:val="212121"/>
          <w:sz w:val="28"/>
          <w:szCs w:val="28"/>
        </w:rPr>
        <w:t>. Опубликовать настоящее решение в газете «</w:t>
      </w:r>
      <w:proofErr w:type="spellStart"/>
      <w:r w:rsidR="006417F2">
        <w:rPr>
          <w:color w:val="212121"/>
          <w:sz w:val="28"/>
          <w:szCs w:val="28"/>
        </w:rPr>
        <w:t>Ковалёвский</w:t>
      </w:r>
      <w:proofErr w:type="spellEnd"/>
      <w:r w:rsidR="00FD03EA" w:rsidRPr="006417F2">
        <w:rPr>
          <w:color w:val="21212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="00FD03EA" w:rsidRPr="006417F2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D03EA" w:rsidRPr="006417F2" w:rsidRDefault="00B474BF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FD03EA" w:rsidRPr="006417F2">
        <w:rPr>
          <w:color w:val="212121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="00FD03EA" w:rsidRPr="006417F2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6417F2">
        <w:rPr>
          <w:color w:val="212121"/>
          <w:sz w:val="28"/>
          <w:szCs w:val="28"/>
        </w:rPr>
        <w:t>Гайдук Е.К.</w:t>
      </w:r>
    </w:p>
    <w:p w:rsidR="00FD03EA" w:rsidRPr="006417F2" w:rsidRDefault="00FD03EA" w:rsidP="00B474B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Председатель Совета народных депутатов</w:t>
      </w:r>
    </w:p>
    <w:p w:rsidR="00B474BF" w:rsidRDefault="006417F2" w:rsidP="00B474B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proofErr w:type="spellStart"/>
      <w:r w:rsidRPr="006417F2">
        <w:rPr>
          <w:color w:val="212121"/>
          <w:sz w:val="28"/>
          <w:szCs w:val="28"/>
        </w:rPr>
        <w:t>Ковалёвского</w:t>
      </w:r>
      <w:proofErr w:type="spellEnd"/>
      <w:r w:rsidR="00FD03EA" w:rsidRPr="006417F2">
        <w:rPr>
          <w:color w:val="212121"/>
          <w:sz w:val="28"/>
          <w:szCs w:val="28"/>
        </w:rPr>
        <w:t xml:space="preserve"> сельского поселения</w:t>
      </w:r>
    </w:p>
    <w:p w:rsidR="00B474BF" w:rsidRDefault="00B474BF" w:rsidP="00B474B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Лискинского муниципального района</w:t>
      </w:r>
    </w:p>
    <w:p w:rsidR="00FD03EA" w:rsidRPr="006417F2" w:rsidRDefault="00B474BF" w:rsidP="00B474B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Воронежской области</w:t>
      </w:r>
      <w:r w:rsidR="00FD03EA" w:rsidRPr="006417F2">
        <w:rPr>
          <w:color w:val="212121"/>
          <w:sz w:val="28"/>
          <w:szCs w:val="28"/>
        </w:rPr>
        <w:t>                            </w:t>
      </w:r>
      <w:r>
        <w:rPr>
          <w:color w:val="212121"/>
          <w:sz w:val="28"/>
          <w:szCs w:val="28"/>
        </w:rPr>
        <w:t xml:space="preserve">                           </w:t>
      </w:r>
      <w:r w:rsidR="00FD03EA" w:rsidRPr="006417F2">
        <w:rPr>
          <w:color w:val="212121"/>
          <w:sz w:val="28"/>
          <w:szCs w:val="28"/>
        </w:rPr>
        <w:t xml:space="preserve">          </w:t>
      </w:r>
      <w:proofErr w:type="spellStart"/>
      <w:r w:rsidR="006417F2">
        <w:rPr>
          <w:color w:val="212121"/>
          <w:sz w:val="28"/>
          <w:szCs w:val="28"/>
        </w:rPr>
        <w:t>С.Н.Рубанова</w:t>
      </w:r>
      <w:proofErr w:type="spellEnd"/>
    </w:p>
    <w:p w:rsidR="00B474BF" w:rsidRDefault="00B474BF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B474BF" w:rsidRDefault="00FD03EA" w:rsidP="00B474B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 xml:space="preserve">Глава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сельского поселения</w:t>
      </w:r>
    </w:p>
    <w:p w:rsidR="00B474BF" w:rsidRDefault="00B474BF" w:rsidP="00B474B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Лискинского муниципального района</w:t>
      </w:r>
    </w:p>
    <w:p w:rsidR="00FD03EA" w:rsidRPr="006417F2" w:rsidRDefault="00B474BF" w:rsidP="00B474B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Воронежской области                                    </w:t>
      </w:r>
      <w:r w:rsidR="00FD03EA" w:rsidRPr="006417F2">
        <w:rPr>
          <w:color w:val="212121"/>
          <w:sz w:val="28"/>
          <w:szCs w:val="28"/>
        </w:rPr>
        <w:t xml:space="preserve">                            </w:t>
      </w:r>
      <w:proofErr w:type="spellStart"/>
      <w:r w:rsidR="006417F2">
        <w:rPr>
          <w:color w:val="212121"/>
          <w:sz w:val="28"/>
          <w:szCs w:val="28"/>
        </w:rPr>
        <w:t>Е.К.Гайдук</w:t>
      </w:r>
      <w:proofErr w:type="spellEnd"/>
    </w:p>
    <w:p w:rsidR="00714C0A" w:rsidRPr="006417F2" w:rsidRDefault="00714C0A">
      <w:pPr>
        <w:rPr>
          <w:sz w:val="28"/>
          <w:szCs w:val="28"/>
        </w:rPr>
      </w:pPr>
    </w:p>
    <w:sectPr w:rsidR="00714C0A" w:rsidRPr="0064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09"/>
    <w:rsid w:val="00237557"/>
    <w:rsid w:val="00464D3C"/>
    <w:rsid w:val="006417F2"/>
    <w:rsid w:val="006E4BE7"/>
    <w:rsid w:val="00714C0A"/>
    <w:rsid w:val="00A36409"/>
    <w:rsid w:val="00B474BF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BD13"/>
  <w15:chartTrackingRefBased/>
  <w15:docId w15:val="{D3E90972-D7FB-43AA-BECF-76F53DFF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03EA"/>
    <w:rPr>
      <w:i/>
      <w:iCs/>
    </w:rPr>
  </w:style>
  <w:style w:type="paragraph" w:styleId="a5">
    <w:name w:val="No Spacing"/>
    <w:uiPriority w:val="1"/>
    <w:qFormat/>
    <w:rsid w:val="006417F2"/>
    <w:pPr>
      <w:spacing w:after="0" w:line="240" w:lineRule="auto"/>
    </w:pPr>
  </w:style>
  <w:style w:type="paragraph" w:styleId="2">
    <w:name w:val="Body Text 2"/>
    <w:basedOn w:val="a"/>
    <w:link w:val="20"/>
    <w:rsid w:val="00B474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474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B4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8</cp:revision>
  <cp:lastPrinted>2024-10-22T08:56:00Z</cp:lastPrinted>
  <dcterms:created xsi:type="dcterms:W3CDTF">2023-11-02T06:32:00Z</dcterms:created>
  <dcterms:modified xsi:type="dcterms:W3CDTF">2024-10-22T08:56:00Z</dcterms:modified>
</cp:coreProperties>
</file>